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33BC5" w:rsidRPr="00633BC5" w:rsidP="00633BC5">
      <w:pPr>
        <w:pStyle w:val="Title"/>
        <w:ind w:left="6372" w:firstLine="708"/>
        <w:jc w:val="both"/>
        <w:rPr>
          <w:b w:val="0"/>
          <w:color w:val="0D0D0D" w:themeColor="text1" w:themeTint="F2"/>
          <w:sz w:val="22"/>
          <w:szCs w:val="22"/>
        </w:rPr>
      </w:pPr>
      <w:r w:rsidRPr="00633BC5">
        <w:rPr>
          <w:b w:val="0"/>
          <w:color w:val="0D0D0D" w:themeColor="text1" w:themeTint="F2"/>
          <w:sz w:val="22"/>
          <w:szCs w:val="22"/>
        </w:rPr>
        <w:t>Дело № 1-27-2102/2026</w:t>
      </w:r>
    </w:p>
    <w:p w:rsidR="00633BC5" w:rsidRPr="00633BC5" w:rsidP="00633BC5">
      <w:pPr>
        <w:pStyle w:val="Title"/>
        <w:ind w:left="6372"/>
        <w:jc w:val="left"/>
        <w:rPr>
          <w:b w:val="0"/>
          <w:bCs/>
          <w:sz w:val="22"/>
          <w:szCs w:val="22"/>
        </w:rPr>
      </w:pPr>
      <w:r w:rsidRPr="00633BC5">
        <w:rPr>
          <w:b w:val="0"/>
          <w:bCs/>
          <w:sz w:val="22"/>
          <w:szCs w:val="22"/>
        </w:rPr>
        <w:t xml:space="preserve">  86MS0042-01-2026-003505-89</w:t>
      </w:r>
    </w:p>
    <w:p w:rsidR="00633BC5" w:rsidRPr="00BE3279" w:rsidP="00633BC5">
      <w:pPr>
        <w:pStyle w:val="Title"/>
        <w:ind w:left="2832" w:firstLine="708"/>
        <w:jc w:val="left"/>
        <w:rPr>
          <w:color w:val="0D0D0D" w:themeColor="text1" w:themeTint="F2"/>
          <w:sz w:val="26"/>
          <w:szCs w:val="26"/>
        </w:rPr>
      </w:pPr>
      <w:r w:rsidRPr="00BE3279">
        <w:rPr>
          <w:color w:val="0D0D0D" w:themeColor="text1" w:themeTint="F2"/>
          <w:sz w:val="26"/>
          <w:szCs w:val="26"/>
        </w:rPr>
        <w:t xml:space="preserve">   ПРИГОВОР</w:t>
      </w:r>
    </w:p>
    <w:p w:rsidR="00633BC5" w:rsidP="00633BC5">
      <w:pPr>
        <w:pStyle w:val="Subtitle"/>
        <w:rPr>
          <w:color w:val="0D0D0D" w:themeColor="text1" w:themeTint="F2"/>
          <w:sz w:val="26"/>
          <w:szCs w:val="26"/>
        </w:rPr>
      </w:pPr>
      <w:r w:rsidRPr="00BE3279">
        <w:rPr>
          <w:color w:val="0D0D0D" w:themeColor="text1" w:themeTint="F2"/>
          <w:sz w:val="26"/>
          <w:szCs w:val="26"/>
        </w:rPr>
        <w:t>Именем Российской Федерации</w:t>
      </w:r>
    </w:p>
    <w:p w:rsidR="00633BC5" w:rsidRPr="00BE3279" w:rsidP="00633BC5">
      <w:pPr>
        <w:pStyle w:val="Subtitle"/>
        <w:rPr>
          <w:color w:val="0D0D0D" w:themeColor="text1" w:themeTint="F2"/>
          <w:sz w:val="26"/>
          <w:szCs w:val="26"/>
        </w:rPr>
      </w:pPr>
    </w:p>
    <w:p w:rsidR="00633BC5" w:rsidRPr="004453A2" w:rsidP="00633BC5">
      <w:pPr>
        <w:ind w:firstLine="480"/>
        <w:jc w:val="both"/>
        <w:rPr>
          <w:color w:val="0D0D0D" w:themeColor="text1" w:themeTint="F2"/>
          <w:sz w:val="27"/>
          <w:szCs w:val="27"/>
        </w:rPr>
      </w:pPr>
      <w:r w:rsidRPr="004453A2">
        <w:rPr>
          <w:color w:val="0D0D0D" w:themeColor="text1" w:themeTint="F2"/>
          <w:sz w:val="27"/>
          <w:szCs w:val="27"/>
        </w:rPr>
        <w:t xml:space="preserve"> г. Нижневартовск                                                              08 сентября 2026 года</w:t>
      </w:r>
    </w:p>
    <w:p w:rsidR="00633BC5" w:rsidRPr="004453A2" w:rsidP="00633BC5">
      <w:pPr>
        <w:ind w:firstLine="480"/>
        <w:jc w:val="both"/>
        <w:rPr>
          <w:color w:val="0D0D0D" w:themeColor="text1" w:themeTint="F2"/>
          <w:spacing w:val="-4"/>
          <w:sz w:val="27"/>
          <w:szCs w:val="27"/>
        </w:rPr>
      </w:pPr>
      <w:r w:rsidRPr="004453A2">
        <w:rPr>
          <w:color w:val="0D0D0D" w:themeColor="text1" w:themeTint="F2"/>
          <w:spacing w:val="-3"/>
          <w:sz w:val="27"/>
          <w:szCs w:val="27"/>
        </w:rPr>
        <w:t xml:space="preserve"> Мировой судья судебного участка № 1 Нижневартовского</w:t>
      </w:r>
      <w:r w:rsidRPr="004453A2">
        <w:rPr>
          <w:color w:val="0D0D0D" w:themeColor="text1" w:themeTint="F2"/>
          <w:spacing w:val="-3"/>
          <w:sz w:val="27"/>
          <w:szCs w:val="27"/>
        </w:rPr>
        <w:t xml:space="preserve"> судебного района города окружного значения </w:t>
      </w:r>
      <w:r w:rsidRPr="004453A2">
        <w:rPr>
          <w:color w:val="0D0D0D" w:themeColor="text1" w:themeTint="F2"/>
          <w:spacing w:val="-4"/>
          <w:sz w:val="27"/>
          <w:szCs w:val="27"/>
        </w:rPr>
        <w:t xml:space="preserve">Нижневартовска Ханты-Мансийского автономного округа – Югры, Вдовина О.В., И.о. мирового судьи судебного участка №2 этого же судебного района, </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pacing w:val="-4"/>
          <w:sz w:val="27"/>
          <w:szCs w:val="27"/>
        </w:rPr>
        <w:tab/>
        <w:t xml:space="preserve">при секретаре </w:t>
      </w:r>
      <w:r w:rsidRPr="004453A2">
        <w:rPr>
          <w:color w:val="0D0D0D" w:themeColor="text1" w:themeTint="F2"/>
          <w:sz w:val="27"/>
          <w:szCs w:val="27"/>
        </w:rPr>
        <w:t>Лебедевой М.В.,</w:t>
      </w:r>
    </w:p>
    <w:p w:rsidR="00633BC5" w:rsidRPr="004453A2" w:rsidP="00633BC5">
      <w:pPr>
        <w:shd w:val="clear" w:color="auto" w:fill="FFFFFF"/>
        <w:tabs>
          <w:tab w:val="left" w:pos="540"/>
        </w:tabs>
        <w:jc w:val="both"/>
        <w:rPr>
          <w:color w:val="0D0D0D" w:themeColor="text1" w:themeTint="F2"/>
          <w:spacing w:val="-4"/>
          <w:sz w:val="27"/>
          <w:szCs w:val="27"/>
        </w:rPr>
      </w:pPr>
      <w:r w:rsidRPr="004453A2">
        <w:rPr>
          <w:color w:val="0D0D0D" w:themeColor="text1" w:themeTint="F2"/>
          <w:sz w:val="27"/>
          <w:szCs w:val="27"/>
        </w:rPr>
        <w:t xml:space="preserve">         </w:t>
      </w:r>
      <w:r w:rsidRPr="004453A2">
        <w:rPr>
          <w:color w:val="0D0D0D" w:themeColor="text1" w:themeTint="F2"/>
          <w:spacing w:val="-4"/>
          <w:sz w:val="27"/>
          <w:szCs w:val="27"/>
        </w:rPr>
        <w:t>с участием государственного о</w:t>
      </w:r>
      <w:r w:rsidRPr="004453A2">
        <w:rPr>
          <w:color w:val="0D0D0D" w:themeColor="text1" w:themeTint="F2"/>
          <w:spacing w:val="-4"/>
          <w:sz w:val="27"/>
          <w:szCs w:val="27"/>
        </w:rPr>
        <w:t xml:space="preserve">бвинителя помощника прокурора г. Нижневартовска  Завьялова Н.В.,  </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pacing w:val="-4"/>
          <w:sz w:val="27"/>
          <w:szCs w:val="27"/>
        </w:rPr>
        <w:tab/>
      </w:r>
      <w:r w:rsidRPr="004453A2">
        <w:rPr>
          <w:color w:val="0D0D0D" w:themeColor="text1" w:themeTint="F2"/>
          <w:sz w:val="27"/>
          <w:szCs w:val="27"/>
        </w:rPr>
        <w:t>подсудимого  Бабаева А.Ф.,</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z w:val="27"/>
          <w:szCs w:val="27"/>
        </w:rPr>
        <w:tab/>
        <w:t xml:space="preserve">защитника Шинкевич В.Н., представившего удостоверение № </w:t>
      </w:r>
      <w:r>
        <w:rPr>
          <w:color w:val="0D0D0D" w:themeColor="text1" w:themeTint="F2"/>
          <w:sz w:val="27"/>
          <w:szCs w:val="27"/>
        </w:rPr>
        <w:t>*</w:t>
      </w:r>
      <w:r w:rsidRPr="004453A2">
        <w:rPr>
          <w:color w:val="0D0D0D" w:themeColor="text1" w:themeTint="F2"/>
          <w:sz w:val="27"/>
          <w:szCs w:val="27"/>
        </w:rPr>
        <w:t xml:space="preserve">, выданное </w:t>
      </w:r>
      <w:r>
        <w:rPr>
          <w:color w:val="0D0D0D" w:themeColor="text1" w:themeTint="F2"/>
          <w:sz w:val="27"/>
          <w:szCs w:val="27"/>
        </w:rPr>
        <w:t>*</w:t>
      </w:r>
      <w:r w:rsidRPr="004453A2">
        <w:rPr>
          <w:color w:val="0D0D0D" w:themeColor="text1" w:themeTint="F2"/>
          <w:sz w:val="27"/>
          <w:szCs w:val="27"/>
        </w:rPr>
        <w:t xml:space="preserve"> года и ордер № </w:t>
      </w:r>
      <w:r>
        <w:rPr>
          <w:color w:val="0D0D0D" w:themeColor="text1" w:themeTint="F2"/>
          <w:sz w:val="27"/>
          <w:szCs w:val="27"/>
        </w:rPr>
        <w:t>*</w:t>
      </w:r>
      <w:r w:rsidRPr="004453A2">
        <w:rPr>
          <w:color w:val="0D0D0D" w:themeColor="text1" w:themeTint="F2"/>
          <w:sz w:val="27"/>
          <w:szCs w:val="27"/>
        </w:rPr>
        <w:t xml:space="preserve"> от </w:t>
      </w:r>
      <w:r>
        <w:rPr>
          <w:color w:val="0D0D0D" w:themeColor="text1" w:themeTint="F2"/>
          <w:sz w:val="27"/>
          <w:szCs w:val="27"/>
        </w:rPr>
        <w:t>*</w:t>
      </w:r>
      <w:r w:rsidRPr="004453A2">
        <w:rPr>
          <w:color w:val="0D0D0D" w:themeColor="text1" w:themeTint="F2"/>
          <w:sz w:val="27"/>
          <w:szCs w:val="27"/>
        </w:rPr>
        <w:t xml:space="preserve">  года,</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z w:val="27"/>
          <w:szCs w:val="27"/>
        </w:rPr>
        <w:t xml:space="preserve">        </w:t>
      </w:r>
      <w:r w:rsidRPr="004453A2">
        <w:rPr>
          <w:rFonts w:eastAsia="MS Mincho"/>
          <w:color w:val="0D0D0D" w:themeColor="text1" w:themeTint="F2"/>
          <w:sz w:val="27"/>
          <w:szCs w:val="27"/>
        </w:rPr>
        <w:t xml:space="preserve">рассмотрев в открытом судебном </w:t>
      </w:r>
      <w:r w:rsidRPr="004453A2">
        <w:rPr>
          <w:rFonts w:eastAsia="MS Mincho"/>
          <w:color w:val="0D0D0D" w:themeColor="text1" w:themeTint="F2"/>
          <w:sz w:val="27"/>
          <w:szCs w:val="27"/>
        </w:rPr>
        <w:t xml:space="preserve">заседании материалы уголовного дела </w:t>
      </w:r>
      <w:r w:rsidRPr="004453A2">
        <w:rPr>
          <w:color w:val="0D0D0D" w:themeColor="text1" w:themeTint="F2"/>
          <w:sz w:val="27"/>
          <w:szCs w:val="27"/>
        </w:rPr>
        <w:t xml:space="preserve">№ 1-27-2102/2026 в отношении </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z w:val="27"/>
          <w:szCs w:val="27"/>
        </w:rPr>
        <w:tab/>
      </w:r>
      <w:r w:rsidRPr="004453A2">
        <w:rPr>
          <w:b/>
          <w:color w:val="0D0D0D" w:themeColor="text1" w:themeTint="F2"/>
          <w:sz w:val="27"/>
          <w:szCs w:val="27"/>
        </w:rPr>
        <w:t xml:space="preserve">Бабаева Анура Фармановича, </w:t>
      </w:r>
      <w:r>
        <w:rPr>
          <w:color w:val="0D0D0D" w:themeColor="text1" w:themeTint="F2"/>
          <w:sz w:val="27"/>
          <w:szCs w:val="27"/>
        </w:rPr>
        <w:t>*</w:t>
      </w:r>
      <w:r w:rsidRPr="004453A2">
        <w:rPr>
          <w:color w:val="0D0D0D" w:themeColor="text1" w:themeTint="F2"/>
          <w:sz w:val="27"/>
          <w:szCs w:val="27"/>
        </w:rPr>
        <w:t xml:space="preserve"> года рождения, уроженца </w:t>
      </w:r>
      <w:r>
        <w:rPr>
          <w:color w:val="0D0D0D" w:themeColor="text1" w:themeTint="F2"/>
          <w:sz w:val="27"/>
          <w:szCs w:val="27"/>
        </w:rPr>
        <w:t>*</w:t>
      </w:r>
      <w:r w:rsidRPr="004453A2">
        <w:rPr>
          <w:color w:val="0D0D0D" w:themeColor="text1" w:themeTint="F2"/>
          <w:sz w:val="27"/>
          <w:szCs w:val="27"/>
        </w:rPr>
        <w:t xml:space="preserve">, гражданина </w:t>
      </w:r>
      <w:r>
        <w:rPr>
          <w:color w:val="0D0D0D" w:themeColor="text1" w:themeTint="F2"/>
          <w:sz w:val="27"/>
          <w:szCs w:val="27"/>
        </w:rPr>
        <w:t>*</w:t>
      </w:r>
      <w:r w:rsidRPr="004453A2">
        <w:rPr>
          <w:color w:val="0D0D0D" w:themeColor="text1" w:themeTint="F2"/>
          <w:sz w:val="27"/>
          <w:szCs w:val="27"/>
        </w:rPr>
        <w:t>, холостого, военнообязанного, со средне-профессиональным  образованием</w:t>
      </w:r>
      <w:r w:rsidRPr="004453A2">
        <w:rPr>
          <w:color w:val="0D0D0D" w:themeColor="text1" w:themeTint="F2"/>
          <w:sz w:val="27"/>
          <w:szCs w:val="27"/>
        </w:rPr>
        <w:t xml:space="preserve">, работающего неофициально </w:t>
      </w:r>
      <w:r>
        <w:rPr>
          <w:color w:val="0D0D0D" w:themeColor="text1" w:themeTint="F2"/>
          <w:sz w:val="27"/>
          <w:szCs w:val="27"/>
        </w:rPr>
        <w:t>*</w:t>
      </w:r>
      <w:r w:rsidRPr="004453A2">
        <w:rPr>
          <w:color w:val="0D0D0D" w:themeColor="text1" w:themeTint="F2"/>
          <w:sz w:val="27"/>
          <w:szCs w:val="27"/>
        </w:rPr>
        <w:t xml:space="preserve">,    зарегистрированного и  проживающего по адресу: </w:t>
      </w:r>
      <w:r>
        <w:rPr>
          <w:color w:val="0D0D0D" w:themeColor="text1" w:themeTint="F2"/>
          <w:sz w:val="27"/>
          <w:szCs w:val="27"/>
        </w:rPr>
        <w:t>*</w:t>
      </w:r>
      <w:r w:rsidRPr="004453A2">
        <w:rPr>
          <w:color w:val="0D0D0D" w:themeColor="text1" w:themeTint="F2"/>
          <w:sz w:val="27"/>
          <w:szCs w:val="27"/>
        </w:rPr>
        <w:t xml:space="preserve">, не судимого, </w:t>
      </w:r>
    </w:p>
    <w:p w:rsidR="00633BC5" w:rsidRPr="004453A2" w:rsidP="00633BC5">
      <w:pPr>
        <w:shd w:val="clear" w:color="auto" w:fill="FFFFFF"/>
        <w:tabs>
          <w:tab w:val="left" w:pos="540"/>
        </w:tabs>
        <w:jc w:val="both"/>
        <w:rPr>
          <w:color w:val="0D0D0D" w:themeColor="text1" w:themeTint="F2"/>
          <w:sz w:val="27"/>
          <w:szCs w:val="27"/>
        </w:rPr>
      </w:pPr>
      <w:r w:rsidRPr="004453A2">
        <w:rPr>
          <w:color w:val="0D0D0D" w:themeColor="text1" w:themeTint="F2"/>
          <w:sz w:val="27"/>
          <w:szCs w:val="27"/>
        </w:rPr>
        <w:tab/>
        <w:t>обвиняемого в совершении преступления, предусмотренного ч.3 ст. 30-ч.1 ст. 15</w:t>
      </w:r>
      <w:r w:rsidRPr="004453A2">
        <w:rPr>
          <w:color w:val="0D0D0D" w:themeColor="text1" w:themeTint="F2"/>
          <w:sz w:val="27"/>
          <w:szCs w:val="27"/>
        </w:rPr>
        <w:t>8 УК РФ,</w:t>
      </w:r>
    </w:p>
    <w:p w:rsidR="00633BC5" w:rsidRPr="004453A2" w:rsidP="00633BC5">
      <w:pPr>
        <w:shd w:val="clear" w:color="auto" w:fill="FFFFFF"/>
        <w:tabs>
          <w:tab w:val="left" w:pos="540"/>
        </w:tabs>
        <w:jc w:val="center"/>
        <w:rPr>
          <w:color w:val="0D0D0D" w:themeColor="text1" w:themeTint="F2"/>
          <w:sz w:val="27"/>
          <w:szCs w:val="27"/>
          <w:shd w:val="clear" w:color="auto" w:fill="FFFFFF"/>
        </w:rPr>
      </w:pPr>
      <w:r w:rsidRPr="004453A2">
        <w:rPr>
          <w:color w:val="0D0D0D" w:themeColor="text1" w:themeTint="F2"/>
          <w:sz w:val="27"/>
          <w:szCs w:val="27"/>
          <w:shd w:val="clear" w:color="auto" w:fill="FFFFFF"/>
        </w:rPr>
        <w:t>УСТАНОВИЛ:</w:t>
      </w:r>
    </w:p>
    <w:p w:rsidR="004B6073" w:rsidP="004B6073">
      <w:pPr>
        <w:pStyle w:val="1"/>
        <w:shd w:val="clear" w:color="auto" w:fill="auto"/>
        <w:ind w:left="100" w:right="100" w:firstLine="740"/>
        <w:rPr>
          <w:sz w:val="27"/>
          <w:szCs w:val="27"/>
        </w:rPr>
      </w:pPr>
      <w:r w:rsidRPr="004453A2">
        <w:rPr>
          <w:sz w:val="27"/>
          <w:szCs w:val="27"/>
        </w:rPr>
        <w:t>Бабаев Анур Фарманович, 07.07.2026 в период времени с 17 часов 51 минуты по 18 часов 02 минут, находясь в торговом зале магазина «Лента», расположенного по адресу: ХМАО-Югра, г. Нижневартовск, ул. Кузоваткина</w:t>
      </w:r>
      <w:r w:rsidRPr="004453A2">
        <w:rPr>
          <w:sz w:val="27"/>
          <w:szCs w:val="27"/>
        </w:rPr>
        <w:t xml:space="preserve">, зд.17, где реализация товара осуществляется по системе самообслуживания, имея умысел, направленный на тайное хищение чужого имущества, подошел к стеллажу с кондитерскими изделиями, откуда взял 4 (четыре) упаковки шоколада </w:t>
      </w:r>
      <w:r w:rsidRPr="004453A2">
        <w:rPr>
          <w:sz w:val="27"/>
          <w:szCs w:val="27"/>
          <w:lang w:val="en-US"/>
        </w:rPr>
        <w:t>SNAQ</w:t>
      </w:r>
      <w:r w:rsidRPr="004453A2">
        <w:rPr>
          <w:sz w:val="27"/>
          <w:szCs w:val="27"/>
        </w:rPr>
        <w:t xml:space="preserve"> </w:t>
      </w:r>
      <w:r w:rsidRPr="004453A2">
        <w:rPr>
          <w:sz w:val="27"/>
          <w:szCs w:val="27"/>
          <w:lang w:val="en-US"/>
        </w:rPr>
        <w:t>FABRIQ</w:t>
      </w:r>
      <w:r w:rsidRPr="004453A2">
        <w:rPr>
          <w:sz w:val="27"/>
          <w:szCs w:val="27"/>
        </w:rPr>
        <w:t xml:space="preserve"> ( Россия) 75 г., сто</w:t>
      </w:r>
      <w:r w:rsidRPr="004453A2">
        <w:rPr>
          <w:sz w:val="27"/>
          <w:szCs w:val="27"/>
        </w:rPr>
        <w:t xml:space="preserve">имостью 294 рубля 73 копейки за 1 шт., на общую сумму 1 178 рублей 92 копейки, 4 (четыре) упаковки шоколада молочного </w:t>
      </w:r>
      <w:r w:rsidRPr="004453A2">
        <w:rPr>
          <w:sz w:val="27"/>
          <w:szCs w:val="27"/>
          <w:lang w:val="en-US"/>
        </w:rPr>
        <w:t>SNAQ</w:t>
      </w:r>
      <w:r w:rsidRPr="004453A2">
        <w:rPr>
          <w:sz w:val="27"/>
          <w:szCs w:val="27"/>
        </w:rPr>
        <w:t xml:space="preserve"> </w:t>
      </w:r>
      <w:r w:rsidRPr="004453A2">
        <w:rPr>
          <w:sz w:val="27"/>
          <w:szCs w:val="27"/>
          <w:lang w:val="en-US"/>
        </w:rPr>
        <w:t>FABRIQ</w:t>
      </w:r>
      <w:r w:rsidRPr="004453A2">
        <w:rPr>
          <w:sz w:val="27"/>
          <w:szCs w:val="27"/>
        </w:rPr>
        <w:t xml:space="preserve"> с фундуком (Россия)'75 г., стоимостью 252 рубля</w:t>
      </w:r>
      <w:r>
        <w:rPr>
          <w:sz w:val="27"/>
          <w:szCs w:val="27"/>
        </w:rPr>
        <w:t xml:space="preserve"> 63 копейки </w:t>
      </w:r>
      <w:r w:rsidRPr="004453A2">
        <w:rPr>
          <w:sz w:val="27"/>
          <w:szCs w:val="27"/>
        </w:rPr>
        <w:t xml:space="preserve">за 1 шт., на общую сумму 1010 рублей 52 копейки, 5 (пять) упаковок </w:t>
      </w:r>
      <w:r w:rsidRPr="004453A2">
        <w:rPr>
          <w:sz w:val="27"/>
          <w:szCs w:val="27"/>
        </w:rPr>
        <w:t xml:space="preserve">шоколада </w:t>
      </w:r>
      <w:r w:rsidRPr="004453A2">
        <w:rPr>
          <w:sz w:val="27"/>
          <w:szCs w:val="27"/>
          <w:lang w:val="en-US"/>
        </w:rPr>
        <w:t>CHIKALAB</w:t>
      </w:r>
      <w:r w:rsidRPr="004453A2">
        <w:rPr>
          <w:sz w:val="27"/>
          <w:szCs w:val="27"/>
        </w:rPr>
        <w:t xml:space="preserve"> молочного со сливочной начинкой Арт. ЧК195 (Россия) 100 г. стоимостью 315 рублей 78 копеек за 1 шт., на общую сумму 1578 рублей 90 копеек, и, действуя умышленно, из корыстных побуждений, с целью незаконного обогащения, осознавая противопр</w:t>
      </w:r>
      <w:r w:rsidRPr="004453A2">
        <w:rPr>
          <w:sz w:val="27"/>
          <w:szCs w:val="27"/>
        </w:rPr>
        <w:t>авность своих действий и желая наступления общественно опасных последствий в виде причинения материального ущерба ООО «Лента», поместил вышеуказанные упаковки с шоколадом в находящуюся при нем спортивную сумку, после чего попытался покинуть помещение вышеу</w:t>
      </w:r>
      <w:r w:rsidRPr="004453A2">
        <w:rPr>
          <w:sz w:val="27"/>
          <w:szCs w:val="27"/>
        </w:rPr>
        <w:t>казанного магазина, не произведя оплату за товар на кассе, однако, не смог довести свои преступные действия до конца по независящим от него обстоятельствам, так как был задержан сотрудником магазина непосредственно после пересечения кассовой зоны.</w:t>
      </w:r>
    </w:p>
    <w:p w:rsidR="004B6073" w:rsidP="004B6073">
      <w:pPr>
        <w:pStyle w:val="1"/>
        <w:shd w:val="clear" w:color="auto" w:fill="auto"/>
        <w:ind w:left="100" w:right="100" w:firstLine="740"/>
        <w:rPr>
          <w:sz w:val="27"/>
          <w:szCs w:val="27"/>
        </w:rPr>
      </w:pPr>
      <w:r w:rsidRPr="004453A2">
        <w:rPr>
          <w:sz w:val="27"/>
          <w:szCs w:val="27"/>
        </w:rPr>
        <w:t xml:space="preserve">Если бы </w:t>
      </w:r>
      <w:r w:rsidRPr="004453A2">
        <w:rPr>
          <w:sz w:val="27"/>
          <w:szCs w:val="27"/>
        </w:rPr>
        <w:t>Бабаев А.Ф. смог бы довести свой преступный умысел до конца и покинуть помещение магазина, а затем распорядиться похищенным по своему усмотрению, то ООО «Лента» был бы причинен материальный ущерб на общую сумму 3 768 рублей 34 копейки.</w:t>
      </w:r>
    </w:p>
    <w:p w:rsidR="00633BC5" w:rsidRPr="004453A2" w:rsidP="004B6073">
      <w:pPr>
        <w:pStyle w:val="1"/>
        <w:shd w:val="clear" w:color="auto" w:fill="auto"/>
        <w:ind w:left="100" w:right="100" w:firstLine="740"/>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Действия </w:t>
      </w:r>
      <w:r w:rsidRPr="004453A2" w:rsidR="006132D5">
        <w:rPr>
          <w:color w:val="0D0D0D" w:themeColor="text1" w:themeTint="F2"/>
          <w:sz w:val="27"/>
          <w:szCs w:val="27"/>
          <w:shd w:val="clear" w:color="auto" w:fill="FFFFFF"/>
        </w:rPr>
        <w:t>Бабаева А.Ф.</w:t>
      </w:r>
      <w:r w:rsidRPr="004453A2">
        <w:rPr>
          <w:color w:val="0D0D0D" w:themeColor="text1" w:themeTint="F2"/>
          <w:sz w:val="27"/>
          <w:szCs w:val="27"/>
          <w:shd w:val="clear" w:color="auto" w:fill="FFFFFF"/>
        </w:rPr>
        <w:t xml:space="preserve"> органом предварительного расследования были квалифицированы  по ч.3 ст. 30- ч.1 ст. 158  УК РФ.</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ab/>
        <w:t xml:space="preserve">При ознакомлении с материалами уголовного дела в стадии досудебного производства в порядке, предусмотренном ст.217 УПК РФ </w:t>
      </w:r>
      <w:r w:rsidRPr="004453A2" w:rsidR="006132D5">
        <w:rPr>
          <w:color w:val="0D0D0D" w:themeColor="text1" w:themeTint="F2"/>
          <w:sz w:val="27"/>
          <w:szCs w:val="27"/>
          <w:shd w:val="clear" w:color="auto" w:fill="FFFFFF"/>
        </w:rPr>
        <w:t>Бабаева А.Ф.</w:t>
      </w:r>
      <w:r w:rsidRPr="004453A2">
        <w:rPr>
          <w:color w:val="0D0D0D" w:themeColor="text1" w:themeTint="F2"/>
          <w:sz w:val="27"/>
          <w:szCs w:val="27"/>
          <w:shd w:val="clear" w:color="auto" w:fill="FFFFFF"/>
        </w:rPr>
        <w:t xml:space="preserve"> согласившись с предъяв</w:t>
      </w:r>
      <w:r w:rsidRPr="004453A2">
        <w:rPr>
          <w:color w:val="0D0D0D" w:themeColor="text1" w:themeTint="F2"/>
          <w:sz w:val="27"/>
          <w:szCs w:val="27"/>
          <w:shd w:val="clear" w:color="auto" w:fill="FFFFFF"/>
        </w:rPr>
        <w:t>ленным обвинением, в присутствии защитника заявил ходатайство о применении особого порядка судебного разбирательства уголовного дела, предусмотренного главой 40 УПК РФ.</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Представитель потерпевшего  </w:t>
      </w:r>
      <w:r w:rsidRPr="004453A2" w:rsidR="006132D5">
        <w:rPr>
          <w:color w:val="0D0D0D" w:themeColor="text1" w:themeTint="F2"/>
          <w:sz w:val="27"/>
          <w:szCs w:val="27"/>
          <w:shd w:val="clear" w:color="auto" w:fill="FFFFFF"/>
        </w:rPr>
        <w:t>Первова Т.В.</w:t>
      </w:r>
      <w:r w:rsidRPr="004453A2">
        <w:rPr>
          <w:color w:val="0D0D0D" w:themeColor="text1" w:themeTint="F2"/>
          <w:sz w:val="27"/>
          <w:szCs w:val="27"/>
          <w:shd w:val="clear" w:color="auto" w:fill="FFFFFF"/>
        </w:rPr>
        <w:t xml:space="preserve"> в судебное заседание не явил</w:t>
      </w:r>
      <w:r w:rsidRPr="004453A2" w:rsidR="006132D5">
        <w:rPr>
          <w:color w:val="0D0D0D" w:themeColor="text1" w:themeTint="F2"/>
          <w:sz w:val="27"/>
          <w:szCs w:val="27"/>
          <w:shd w:val="clear" w:color="auto" w:fill="FFFFFF"/>
        </w:rPr>
        <w:t xml:space="preserve">ась, </w:t>
      </w:r>
      <w:r w:rsidRPr="004453A2">
        <w:rPr>
          <w:color w:val="0D0D0D" w:themeColor="text1" w:themeTint="F2"/>
          <w:sz w:val="27"/>
          <w:szCs w:val="27"/>
          <w:shd w:val="clear" w:color="auto" w:fill="FFFFFF"/>
        </w:rPr>
        <w:t xml:space="preserve"> предоставил</w:t>
      </w:r>
      <w:r w:rsidRPr="004453A2" w:rsidR="006132D5">
        <w:rPr>
          <w:color w:val="0D0D0D" w:themeColor="text1" w:themeTint="F2"/>
          <w:sz w:val="27"/>
          <w:szCs w:val="27"/>
          <w:shd w:val="clear" w:color="auto" w:fill="FFFFFF"/>
        </w:rPr>
        <w:t>а</w:t>
      </w:r>
      <w:r w:rsidRPr="004453A2">
        <w:rPr>
          <w:color w:val="0D0D0D" w:themeColor="text1" w:themeTint="F2"/>
          <w:sz w:val="27"/>
          <w:szCs w:val="27"/>
          <w:shd w:val="clear" w:color="auto" w:fill="FFFFFF"/>
        </w:rPr>
        <w:t xml:space="preserve"> заявление, в котором просил</w:t>
      </w:r>
      <w:r w:rsidRPr="004453A2" w:rsidR="006132D5">
        <w:rPr>
          <w:color w:val="0D0D0D" w:themeColor="text1" w:themeTint="F2"/>
          <w:sz w:val="27"/>
          <w:szCs w:val="27"/>
          <w:shd w:val="clear" w:color="auto" w:fill="FFFFFF"/>
        </w:rPr>
        <w:t>а</w:t>
      </w:r>
      <w:r w:rsidRPr="004453A2">
        <w:rPr>
          <w:color w:val="0D0D0D" w:themeColor="text1" w:themeTint="F2"/>
          <w:sz w:val="27"/>
          <w:szCs w:val="27"/>
          <w:shd w:val="clear" w:color="auto" w:fill="FFFFFF"/>
        </w:rPr>
        <w:t xml:space="preserve">  рассмотреть в </w:t>
      </w:r>
      <w:r w:rsidRPr="004453A2" w:rsidR="006132D5">
        <w:rPr>
          <w:color w:val="0D0D0D" w:themeColor="text1" w:themeTint="F2"/>
          <w:sz w:val="27"/>
          <w:szCs w:val="27"/>
          <w:shd w:val="clear" w:color="auto" w:fill="FFFFFF"/>
        </w:rPr>
        <w:t>ее</w:t>
      </w:r>
      <w:r w:rsidRPr="004453A2">
        <w:rPr>
          <w:color w:val="0D0D0D" w:themeColor="text1" w:themeTint="F2"/>
          <w:sz w:val="27"/>
          <w:szCs w:val="27"/>
          <w:shd w:val="clear" w:color="auto" w:fill="FFFFFF"/>
        </w:rPr>
        <w:t xml:space="preserve"> отсутствие, на  постановление приговора без проведения судебного разбирательства соглас</w:t>
      </w:r>
      <w:r w:rsidRPr="004453A2" w:rsidR="006132D5">
        <w:rPr>
          <w:color w:val="0D0D0D" w:themeColor="text1" w:themeTint="F2"/>
          <w:sz w:val="27"/>
          <w:szCs w:val="27"/>
          <w:shd w:val="clear" w:color="auto" w:fill="FFFFFF"/>
        </w:rPr>
        <w:t>на</w:t>
      </w:r>
      <w:r w:rsidRPr="004453A2">
        <w:rPr>
          <w:color w:val="0D0D0D" w:themeColor="text1" w:themeTint="F2"/>
          <w:sz w:val="27"/>
          <w:szCs w:val="27"/>
          <w:shd w:val="clear" w:color="auto" w:fill="FFFFFF"/>
        </w:rPr>
        <w:t>.</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В судебном заседании подсудимый </w:t>
      </w:r>
      <w:r w:rsidRPr="004453A2" w:rsidR="006132D5">
        <w:rPr>
          <w:color w:val="0D0D0D" w:themeColor="text1" w:themeTint="F2"/>
          <w:sz w:val="27"/>
          <w:szCs w:val="27"/>
          <w:shd w:val="clear" w:color="auto" w:fill="FFFFFF"/>
        </w:rPr>
        <w:t>Бабаев А.Ф.</w:t>
      </w:r>
      <w:r w:rsidRPr="004453A2">
        <w:rPr>
          <w:color w:val="0D0D0D" w:themeColor="text1" w:themeTint="F2"/>
          <w:sz w:val="27"/>
          <w:szCs w:val="27"/>
          <w:shd w:val="clear" w:color="auto" w:fill="FFFFFF"/>
        </w:rPr>
        <w:t xml:space="preserve"> после оглашения обвинения поддержал свое ходатайство о постановлении приг</w:t>
      </w:r>
      <w:r w:rsidRPr="004453A2">
        <w:rPr>
          <w:color w:val="0D0D0D" w:themeColor="text1" w:themeTint="F2"/>
          <w:sz w:val="27"/>
          <w:szCs w:val="27"/>
          <w:shd w:val="clear" w:color="auto" w:fill="FFFFFF"/>
        </w:rPr>
        <w:t>овора без проведения судебного разбирательства, пояснив, что обвинение ему понятно и он полностью  с ним согласен. Ходатайство о постановлении приговора без проведения судебного разбирательства заявлено им добровольно, после консультации с защитником  и он</w:t>
      </w:r>
      <w:r w:rsidRPr="004453A2">
        <w:rPr>
          <w:color w:val="0D0D0D" w:themeColor="text1" w:themeTint="F2"/>
          <w:sz w:val="27"/>
          <w:szCs w:val="27"/>
          <w:shd w:val="clear" w:color="auto" w:fill="FFFFFF"/>
        </w:rPr>
        <w:t xml:space="preserve"> полностью его  поддерживает. Последствия постановления  приговора без проведения судебного разбирательства он осознает. В содеянном  вину признает полностью и раскаивается, просил назначить ему наказание в виде штрафа.</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Государственный обвинитель и защитни</w:t>
      </w:r>
      <w:r w:rsidRPr="004453A2">
        <w:rPr>
          <w:color w:val="0D0D0D" w:themeColor="text1" w:themeTint="F2"/>
          <w:sz w:val="27"/>
          <w:szCs w:val="27"/>
          <w:shd w:val="clear" w:color="auto" w:fill="FFFFFF"/>
        </w:rPr>
        <w:t>к не возражают против постановления  приговора без проведения судебного разбирательства.</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rPr>
        <w:t xml:space="preserve">Мировой судья находит обвинение обоснованным, где вина </w:t>
      </w:r>
      <w:r w:rsidRPr="004453A2" w:rsidR="006132D5">
        <w:rPr>
          <w:color w:val="0D0D0D" w:themeColor="text1" w:themeTint="F2"/>
          <w:sz w:val="27"/>
          <w:szCs w:val="27"/>
          <w:shd w:val="clear" w:color="auto" w:fill="FFFFFF"/>
        </w:rPr>
        <w:t>Бабаева А.Ф.</w:t>
      </w:r>
      <w:r w:rsidRPr="004453A2">
        <w:rPr>
          <w:color w:val="0D0D0D" w:themeColor="text1" w:themeTint="F2"/>
          <w:sz w:val="27"/>
          <w:szCs w:val="27"/>
          <w:shd w:val="clear" w:color="auto" w:fill="FFFFFF"/>
        </w:rPr>
        <w:t xml:space="preserve">  </w:t>
      </w:r>
      <w:r w:rsidRPr="004453A2">
        <w:rPr>
          <w:color w:val="0D0D0D" w:themeColor="text1" w:themeTint="F2"/>
          <w:sz w:val="27"/>
          <w:szCs w:val="27"/>
        </w:rPr>
        <w:t>подтверждается доказательствами, собранными по уголовному делу, преступление в совершении которого</w:t>
      </w:r>
      <w:r w:rsidRPr="004453A2">
        <w:rPr>
          <w:color w:val="0D0D0D" w:themeColor="text1" w:themeTint="F2"/>
          <w:sz w:val="27"/>
          <w:szCs w:val="27"/>
        </w:rPr>
        <w:t xml:space="preserve"> обвиняется </w:t>
      </w:r>
      <w:r w:rsidRPr="004453A2" w:rsidR="006132D5">
        <w:rPr>
          <w:color w:val="0D0D0D" w:themeColor="text1" w:themeTint="F2"/>
          <w:sz w:val="27"/>
          <w:szCs w:val="27"/>
          <w:shd w:val="clear" w:color="auto" w:fill="FFFFFF"/>
        </w:rPr>
        <w:t>Бабаев А.Ф.</w:t>
      </w:r>
      <w:r w:rsidRPr="004453A2">
        <w:rPr>
          <w:color w:val="0D0D0D" w:themeColor="text1" w:themeTint="F2"/>
          <w:sz w:val="27"/>
          <w:szCs w:val="27"/>
          <w:shd w:val="clear" w:color="auto" w:fill="FFFFFF"/>
        </w:rPr>
        <w:t xml:space="preserve"> </w:t>
      </w:r>
      <w:r w:rsidRPr="004453A2">
        <w:rPr>
          <w:color w:val="0D0D0D" w:themeColor="text1" w:themeTint="F2"/>
          <w:sz w:val="27"/>
          <w:szCs w:val="27"/>
        </w:rPr>
        <w:t xml:space="preserve">относится к категории небольшой тяжести. </w:t>
      </w:r>
      <w:r w:rsidRPr="004453A2">
        <w:rPr>
          <w:color w:val="0D0D0D" w:themeColor="text1" w:themeTint="F2"/>
          <w:sz w:val="27"/>
          <w:szCs w:val="27"/>
          <w:shd w:val="clear" w:color="auto" w:fill="FFFFFF"/>
        </w:rPr>
        <w:t xml:space="preserve">Таким образом, соблюдены все необходимые для этого  условия, позволяющие  рассмотреть  уголовное дело в особом порядке судопроизводства.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Придя к выводу, что обвинение, с которым согласился п</w:t>
      </w:r>
      <w:r w:rsidRPr="004453A2">
        <w:rPr>
          <w:color w:val="0D0D0D" w:themeColor="text1" w:themeTint="F2"/>
          <w:sz w:val="27"/>
          <w:szCs w:val="27"/>
          <w:shd w:val="clear" w:color="auto" w:fill="FFFFFF"/>
        </w:rPr>
        <w:t>одсудимый, обоснованно и подтверждается по делу собранными доказательствами, учитывая мнение государственного обвинителя, представителя потерпевшего, подсудимого и защитника, исследовав материалы дела, мировой судья считает возможным  применить особый поря</w:t>
      </w:r>
      <w:r w:rsidRPr="004453A2">
        <w:rPr>
          <w:color w:val="0D0D0D" w:themeColor="text1" w:themeTint="F2"/>
          <w:sz w:val="27"/>
          <w:szCs w:val="27"/>
          <w:shd w:val="clear" w:color="auto" w:fill="FFFFFF"/>
        </w:rPr>
        <w:t>док принятия судебного решения, поскольку условия постановления приговора без проведения судебного разбирательства, предусмотренные ст. 314 УПК РФ соблюдены.</w:t>
      </w:r>
    </w:p>
    <w:p w:rsidR="00633BC5" w:rsidRPr="004453A2" w:rsidP="00633BC5">
      <w:pPr>
        <w:shd w:val="clear" w:color="auto" w:fill="FFFFFF"/>
        <w:ind w:firstLine="540"/>
        <w:jc w:val="both"/>
        <w:rPr>
          <w:color w:val="0D0D0D" w:themeColor="text1" w:themeTint="F2"/>
          <w:sz w:val="27"/>
          <w:szCs w:val="27"/>
        </w:rPr>
      </w:pPr>
      <w:r w:rsidRPr="004453A2">
        <w:rPr>
          <w:color w:val="0D0D0D" w:themeColor="text1" w:themeTint="F2"/>
          <w:sz w:val="27"/>
          <w:szCs w:val="27"/>
          <w:shd w:val="clear" w:color="auto" w:fill="FFFFFF"/>
        </w:rPr>
        <w:t xml:space="preserve">Мировой судья квалифицирует действия </w:t>
      </w:r>
      <w:r w:rsidRPr="004453A2" w:rsidR="006132D5">
        <w:rPr>
          <w:color w:val="0D0D0D" w:themeColor="text1" w:themeTint="F2"/>
          <w:sz w:val="27"/>
          <w:szCs w:val="27"/>
          <w:shd w:val="clear" w:color="auto" w:fill="FFFFFF"/>
        </w:rPr>
        <w:t>Бабаева А.Ф.</w:t>
      </w:r>
      <w:r w:rsidRPr="004453A2">
        <w:rPr>
          <w:color w:val="0D0D0D" w:themeColor="text1" w:themeTint="F2"/>
          <w:sz w:val="27"/>
          <w:szCs w:val="27"/>
          <w:shd w:val="clear" w:color="auto" w:fill="FFFFFF"/>
        </w:rPr>
        <w:t xml:space="preserve"> </w:t>
      </w:r>
      <w:r w:rsidRPr="004453A2">
        <w:rPr>
          <w:color w:val="0D0D0D" w:themeColor="text1" w:themeTint="F2"/>
          <w:sz w:val="27"/>
          <w:szCs w:val="27"/>
        </w:rPr>
        <w:t>по ч.3 ст. 30- ч.1 ст. 158 УК РФ- покушение на к</w:t>
      </w:r>
      <w:r w:rsidRPr="004453A2">
        <w:rPr>
          <w:color w:val="0D0D0D" w:themeColor="text1" w:themeTint="F2"/>
          <w:sz w:val="27"/>
          <w:szCs w:val="27"/>
        </w:rPr>
        <w:t xml:space="preserve">ражу, то есть умышленные действия лица непосредственно направленные на совершение тайного хищения чужого имущества,  если при этом преступление не было доведено до конца по независящим от этого лица обстоятельствам.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К обстоятельствам, смягчающим наказание</w:t>
      </w:r>
      <w:r w:rsidRPr="004453A2">
        <w:rPr>
          <w:color w:val="0D0D0D" w:themeColor="text1" w:themeTint="F2"/>
          <w:sz w:val="27"/>
          <w:szCs w:val="27"/>
          <w:shd w:val="clear" w:color="auto" w:fill="FFFFFF"/>
        </w:rPr>
        <w:t>, предусмотренным ч.2  ст. 61 УК РФ мировой судья относит: раскаяние виновного</w:t>
      </w:r>
      <w:r w:rsidRPr="004453A2">
        <w:rPr>
          <w:color w:val="0D0D0D" w:themeColor="text1" w:themeTint="F2"/>
          <w:sz w:val="27"/>
          <w:szCs w:val="27"/>
        </w:rPr>
        <w:t xml:space="preserve">, которое выражается в </w:t>
      </w:r>
      <w:r w:rsidRPr="004453A2">
        <w:rPr>
          <w:color w:val="0D0D0D" w:themeColor="text1" w:themeTint="F2"/>
          <w:sz w:val="27"/>
          <w:szCs w:val="27"/>
        </w:rPr>
        <w:t>осознании своей вины, его  полном признании и даче последовательных признательных показаний в ходе дознания.</w:t>
      </w:r>
    </w:p>
    <w:p w:rsidR="00633BC5" w:rsidRPr="004453A2" w:rsidP="00633BC5">
      <w:pPr>
        <w:shd w:val="clear" w:color="auto" w:fill="FFFFFF"/>
        <w:ind w:firstLine="540"/>
        <w:jc w:val="both"/>
        <w:rPr>
          <w:color w:val="0D0D0D" w:themeColor="text1" w:themeTint="F2"/>
          <w:sz w:val="27"/>
          <w:szCs w:val="27"/>
        </w:rPr>
      </w:pPr>
      <w:r w:rsidRPr="004453A2">
        <w:rPr>
          <w:color w:val="0D0D0D" w:themeColor="text1" w:themeTint="F2"/>
          <w:sz w:val="27"/>
          <w:szCs w:val="27"/>
          <w:shd w:val="clear" w:color="auto" w:fill="FFFFFF"/>
        </w:rPr>
        <w:t xml:space="preserve"> Обстоятельств,  отягчающих наказание, предусм</w:t>
      </w:r>
      <w:r w:rsidRPr="004453A2">
        <w:rPr>
          <w:color w:val="0D0D0D" w:themeColor="text1" w:themeTint="F2"/>
          <w:sz w:val="27"/>
          <w:szCs w:val="27"/>
          <w:shd w:val="clear" w:color="auto" w:fill="FFFFFF"/>
        </w:rPr>
        <w:t xml:space="preserve">отренных  ст. 63 УК РФ, мировой судья не усматривает. </w:t>
      </w:r>
      <w:r w:rsidRPr="004453A2">
        <w:rPr>
          <w:color w:val="0D0D0D" w:themeColor="text1" w:themeTint="F2"/>
          <w:sz w:val="27"/>
          <w:szCs w:val="27"/>
        </w:rPr>
        <w:t xml:space="preserve">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При назначении наказания подсудимому, мировой судья учитывает необходимость соответствия характера и степени  общественной  опасности преступления, относящегося к категории небольшой  тяжести, обстоят</w:t>
      </w:r>
      <w:r w:rsidRPr="004453A2">
        <w:rPr>
          <w:color w:val="0D0D0D" w:themeColor="text1" w:themeTint="F2"/>
          <w:sz w:val="27"/>
          <w:szCs w:val="27"/>
          <w:shd w:val="clear" w:color="auto" w:fill="FFFFFF"/>
        </w:rPr>
        <w:t xml:space="preserve">ельствам его совершения и личности виновного, его материальное положение, характеризующегося положительно, </w:t>
      </w:r>
      <w:r w:rsidRPr="004453A2">
        <w:rPr>
          <w:color w:val="0D0D0D" w:themeColor="text1" w:themeTint="F2"/>
          <w:sz w:val="27"/>
          <w:szCs w:val="27"/>
        </w:rPr>
        <w:t xml:space="preserve">на учете у врачей психиатра и нарколога не состоящего. </w:t>
      </w:r>
    </w:p>
    <w:p w:rsidR="00633BC5" w:rsidRPr="004453A2" w:rsidP="00633BC5">
      <w:pPr>
        <w:shd w:val="clear" w:color="auto" w:fill="FFFFFF"/>
        <w:ind w:firstLine="540"/>
        <w:jc w:val="both"/>
        <w:rPr>
          <w:color w:val="0D0D0D" w:themeColor="text1" w:themeTint="F2"/>
          <w:sz w:val="27"/>
          <w:szCs w:val="27"/>
        </w:rPr>
      </w:pPr>
      <w:r w:rsidRPr="004453A2">
        <w:rPr>
          <w:color w:val="0D0D0D" w:themeColor="text1" w:themeTint="F2"/>
          <w:sz w:val="27"/>
          <w:szCs w:val="27"/>
          <w:shd w:val="clear" w:color="auto" w:fill="FFFFFF"/>
        </w:rPr>
        <w:t xml:space="preserve">  Руководствуясь ст.ст. 6 и 60 Уголовного кодекса Российской Федерации, целями и задачами нак</w:t>
      </w:r>
      <w:r w:rsidRPr="004453A2">
        <w:rPr>
          <w:color w:val="0D0D0D" w:themeColor="text1" w:themeTint="F2"/>
          <w:sz w:val="27"/>
          <w:szCs w:val="27"/>
          <w:shd w:val="clear" w:color="auto" w:fill="FFFFFF"/>
        </w:rPr>
        <w:t>азания, учитывая влияние назначенного наказания на исправление осужденного,  исходя из степени тяжести содеянного им, наличие обстоятельств, смягчающих и  отсутствие обстоятельств, отягчающих наказание, а также учитывая цели исправления подсудимого и преду</w:t>
      </w:r>
      <w:r w:rsidRPr="004453A2">
        <w:rPr>
          <w:color w:val="0D0D0D" w:themeColor="text1" w:themeTint="F2"/>
          <w:sz w:val="27"/>
          <w:szCs w:val="27"/>
          <w:shd w:val="clear" w:color="auto" w:fill="FFFFFF"/>
        </w:rPr>
        <w:t>преждения совершения им новых преступлений, условия его жизни, его имущественное положение,  с учетом личности виновного, мировой судья полагает справедливым назначить  подсудимому за совершенное им преступление, наказание</w:t>
      </w:r>
      <w:r w:rsidRPr="004453A2">
        <w:rPr>
          <w:color w:val="0D0D0D" w:themeColor="text1" w:themeTint="F2"/>
          <w:sz w:val="27"/>
          <w:szCs w:val="27"/>
        </w:rPr>
        <w:t>, не связанное с лишением свободы,</w:t>
      </w:r>
      <w:r w:rsidRPr="004453A2">
        <w:rPr>
          <w:color w:val="0D0D0D" w:themeColor="text1" w:themeTint="F2"/>
          <w:sz w:val="27"/>
          <w:szCs w:val="27"/>
        </w:rPr>
        <w:t xml:space="preserve"> в виде штрафа.</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По мнению мирового судьи, назначение  </w:t>
      </w:r>
      <w:r w:rsidRPr="004453A2" w:rsidR="006132D5">
        <w:rPr>
          <w:color w:val="0D0D0D" w:themeColor="text1" w:themeTint="F2"/>
          <w:sz w:val="27"/>
          <w:szCs w:val="27"/>
        </w:rPr>
        <w:t>Бабаеву А.Ф.</w:t>
      </w:r>
      <w:r w:rsidRPr="004453A2">
        <w:rPr>
          <w:color w:val="0D0D0D" w:themeColor="text1" w:themeTint="F2"/>
          <w:sz w:val="27"/>
          <w:szCs w:val="27"/>
        </w:rPr>
        <w:t xml:space="preserve"> </w:t>
      </w:r>
      <w:r w:rsidRPr="004453A2">
        <w:rPr>
          <w:color w:val="0D0D0D" w:themeColor="text1" w:themeTint="F2"/>
          <w:sz w:val="27"/>
          <w:szCs w:val="27"/>
          <w:shd w:val="clear" w:color="auto" w:fill="FFFFFF"/>
        </w:rPr>
        <w:t xml:space="preserve"> именно такого вида наказания будет являться справедливым, соответствовать содеянному, позволит обеспечить исправление осужденного и предупреждение совершения им новых преступлений, в резул</w:t>
      </w:r>
      <w:r w:rsidRPr="004453A2">
        <w:rPr>
          <w:color w:val="0D0D0D" w:themeColor="text1" w:themeTint="F2"/>
          <w:sz w:val="27"/>
          <w:szCs w:val="27"/>
          <w:shd w:val="clear" w:color="auto" w:fill="FFFFFF"/>
        </w:rPr>
        <w:t>ьтате чего наказание  достигнет своей цели в исправлении осужденного.</w:t>
      </w:r>
    </w:p>
    <w:p w:rsidR="00633BC5" w:rsidRPr="004453A2" w:rsidP="00633BC5">
      <w:pPr>
        <w:pStyle w:val="BodyTextIndent3"/>
        <w:spacing w:after="0"/>
        <w:ind w:left="0" w:firstLine="540"/>
        <w:jc w:val="both"/>
        <w:rPr>
          <w:sz w:val="27"/>
          <w:szCs w:val="27"/>
        </w:rPr>
      </w:pPr>
      <w:r w:rsidRPr="004453A2">
        <w:rPr>
          <w:color w:val="0D0D0D" w:themeColor="text1" w:themeTint="F2"/>
          <w:sz w:val="27"/>
          <w:szCs w:val="27"/>
        </w:rPr>
        <w:t xml:space="preserve">При этом </w:t>
      </w:r>
      <w:r w:rsidRPr="004453A2">
        <w:rPr>
          <w:color w:val="0D0D0D" w:themeColor="text1" w:themeTint="F2"/>
          <w:sz w:val="27"/>
          <w:szCs w:val="27"/>
          <w:shd w:val="clear" w:color="auto" w:fill="FFFFFF"/>
        </w:rPr>
        <w:t xml:space="preserve">мировой судья </w:t>
      </w:r>
      <w:r w:rsidRPr="004453A2">
        <w:rPr>
          <w:color w:val="0D0D0D" w:themeColor="text1" w:themeTint="F2"/>
          <w:sz w:val="27"/>
          <w:szCs w:val="27"/>
        </w:rPr>
        <w:t>считает, что наказание подсудимому следует назначить по правилам   ч.  5  ст. 62 УК РФ</w:t>
      </w:r>
      <w:r w:rsidRPr="004453A2">
        <w:rPr>
          <w:sz w:val="27"/>
          <w:szCs w:val="27"/>
        </w:rPr>
        <w:t xml:space="preserve"> и с учетом ч. 3 ст. 66 УК РФ.</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Мировым судьей не установлено наличие </w:t>
      </w:r>
      <w:r w:rsidRPr="004453A2">
        <w:rPr>
          <w:color w:val="0D0D0D" w:themeColor="text1" w:themeTint="F2"/>
          <w:sz w:val="27"/>
          <w:szCs w:val="27"/>
          <w:shd w:val="clear" w:color="auto" w:fill="FFFFFF"/>
        </w:rPr>
        <w:t>исключительных обстоятельств, связанных с целями и мотивами преступления, личности виновного, существенно уменьшающих общественную опасность совершенного преступления и как следствие этого, наличие возможности применения к подсудимому ст. 64 Уголовного код</w:t>
      </w:r>
      <w:r w:rsidRPr="004453A2">
        <w:rPr>
          <w:color w:val="0D0D0D" w:themeColor="text1" w:themeTint="F2"/>
          <w:sz w:val="27"/>
          <w:szCs w:val="27"/>
          <w:shd w:val="clear" w:color="auto" w:fill="FFFFFF"/>
        </w:rPr>
        <w:t>екса Российской Федерации.</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С учетом фактических обстоятельств совершения преступления, и степени его общественной опасности, оснований изменения  категории  преступления  на менее тяжкую в соответствии с ч. 6 ст. 15 УК РФ, а также для назначения более мягк</w:t>
      </w:r>
      <w:r w:rsidRPr="004453A2">
        <w:rPr>
          <w:color w:val="0D0D0D" w:themeColor="text1" w:themeTint="F2"/>
          <w:sz w:val="27"/>
          <w:szCs w:val="27"/>
          <w:shd w:val="clear" w:color="auto" w:fill="FFFFFF"/>
        </w:rPr>
        <w:t>ого наказания,  чем предусмотрено законом, мировой судья не находит.</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Меру пресечения  </w:t>
      </w:r>
      <w:r w:rsidRPr="004453A2" w:rsidR="006132D5">
        <w:rPr>
          <w:color w:val="0D0D0D" w:themeColor="text1" w:themeTint="F2"/>
          <w:sz w:val="27"/>
          <w:szCs w:val="27"/>
        </w:rPr>
        <w:t>Бабаеву А.Ф.</w:t>
      </w:r>
      <w:r w:rsidRPr="004453A2">
        <w:rPr>
          <w:color w:val="0D0D0D" w:themeColor="text1" w:themeTint="F2"/>
          <w:sz w:val="27"/>
          <w:szCs w:val="27"/>
          <w:shd w:val="clear" w:color="auto" w:fill="FFFFFF"/>
        </w:rPr>
        <w:t xml:space="preserve"> –до вступления приговора в законную оставить прежней-  подписку о невыезде и надлежащем поведении.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Оснований для прекращения уголовного дела не имеется.</w:t>
      </w:r>
    </w:p>
    <w:p w:rsidR="00633BC5" w:rsidRPr="004453A2" w:rsidP="00633BC5">
      <w:pPr>
        <w:autoSpaceDE w:val="0"/>
        <w:autoSpaceDN w:val="0"/>
        <w:adjustRightInd w:val="0"/>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Гражданский иск по уголовному  делу не заявлен.</w:t>
      </w:r>
    </w:p>
    <w:p w:rsidR="00633BC5" w:rsidRPr="004453A2" w:rsidP="00633BC5">
      <w:pPr>
        <w:ind w:firstLine="540"/>
        <w:jc w:val="both"/>
        <w:rPr>
          <w:color w:val="0D0D0D" w:themeColor="text1" w:themeTint="F2"/>
          <w:sz w:val="27"/>
          <w:szCs w:val="27"/>
        </w:rPr>
      </w:pPr>
      <w:r w:rsidRPr="004453A2">
        <w:rPr>
          <w:color w:val="0D0D0D" w:themeColor="text1" w:themeTint="F2"/>
          <w:sz w:val="27"/>
          <w:szCs w:val="27"/>
        </w:rPr>
        <w:t>Процессуальные издержки должны быть возмещены за счет средств федерального бюджета, поскольку при особом порядке судебного разбирательства, согласно ч.10 ст. 316 УПК РФ,  суммы, выплаченные адвокату, участвую</w:t>
      </w:r>
      <w:r w:rsidRPr="004453A2">
        <w:rPr>
          <w:color w:val="0D0D0D" w:themeColor="text1" w:themeTint="F2"/>
          <w:sz w:val="27"/>
          <w:szCs w:val="27"/>
        </w:rPr>
        <w:t xml:space="preserve">щему в уголовном деле по назначению дознавателя, следователя или суда, вне зависимости от стадий уголовного судопроизводства взысканию с осужденного не подлежат.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 xml:space="preserve">В соответствии со ст.ст. 81-82 УПК РФ следует разрешить судьбу вещественных доказательств. </w:t>
      </w:r>
    </w:p>
    <w:p w:rsidR="00633BC5" w:rsidRPr="004453A2" w:rsidP="00633BC5">
      <w:pPr>
        <w:shd w:val="clear" w:color="auto" w:fill="FFFFFF"/>
        <w:ind w:firstLine="540"/>
        <w:jc w:val="both"/>
        <w:rPr>
          <w:color w:val="0D0D0D" w:themeColor="text1" w:themeTint="F2"/>
          <w:sz w:val="27"/>
          <w:szCs w:val="27"/>
          <w:shd w:val="clear" w:color="auto" w:fill="FFFFFF"/>
        </w:rPr>
      </w:pPr>
      <w:r w:rsidRPr="004453A2">
        <w:rPr>
          <w:color w:val="0D0D0D" w:themeColor="text1" w:themeTint="F2"/>
          <w:sz w:val="27"/>
          <w:szCs w:val="27"/>
          <w:shd w:val="clear" w:color="auto" w:fill="FFFFFF"/>
        </w:rPr>
        <w:t>На основании изложенного и руководствуясь ст. 316 УПК РФ,  мировой судья</w:t>
      </w:r>
    </w:p>
    <w:p w:rsidR="00633BC5" w:rsidRPr="004453A2" w:rsidP="00633BC5">
      <w:pPr>
        <w:shd w:val="clear" w:color="auto" w:fill="FFFFFF"/>
        <w:ind w:firstLine="540"/>
        <w:jc w:val="center"/>
        <w:rPr>
          <w:color w:val="0D0D0D" w:themeColor="text1" w:themeTint="F2"/>
          <w:sz w:val="27"/>
          <w:szCs w:val="27"/>
          <w:shd w:val="clear" w:color="auto" w:fill="FFFFFF"/>
        </w:rPr>
      </w:pPr>
      <w:r w:rsidRPr="004453A2">
        <w:rPr>
          <w:color w:val="0D0D0D" w:themeColor="text1" w:themeTint="F2"/>
          <w:sz w:val="27"/>
          <w:szCs w:val="27"/>
          <w:shd w:val="clear" w:color="auto" w:fill="FFFFFF"/>
        </w:rPr>
        <w:t>ПРИГОВОРИЛ:</w:t>
      </w:r>
    </w:p>
    <w:p w:rsidR="00633BC5" w:rsidRPr="004453A2" w:rsidP="00633BC5">
      <w:pPr>
        <w:ind w:firstLine="540"/>
        <w:jc w:val="both"/>
        <w:rPr>
          <w:color w:val="0D0D0D" w:themeColor="text1" w:themeTint="F2"/>
          <w:sz w:val="27"/>
          <w:szCs w:val="27"/>
        </w:rPr>
      </w:pPr>
      <w:r w:rsidRPr="004453A2">
        <w:rPr>
          <w:b/>
          <w:color w:val="0D0D0D" w:themeColor="text1" w:themeTint="F2"/>
          <w:sz w:val="27"/>
          <w:szCs w:val="27"/>
        </w:rPr>
        <w:t>Бабаева Анура Фармановича</w:t>
      </w:r>
      <w:r w:rsidRPr="004453A2">
        <w:rPr>
          <w:color w:val="0D0D0D" w:themeColor="text1" w:themeTint="F2"/>
          <w:sz w:val="27"/>
          <w:szCs w:val="27"/>
          <w:shd w:val="clear" w:color="auto" w:fill="FFFFFF"/>
        </w:rPr>
        <w:t xml:space="preserve"> признать виновным  в совершении  преступления, предусмотренного ч.3 ст. 30- ч.1 ст. 158 УК РФ и назначить ему наказание </w:t>
      </w:r>
      <w:r w:rsidRPr="004453A2">
        <w:rPr>
          <w:color w:val="0D0D0D" w:themeColor="text1" w:themeTint="F2"/>
          <w:sz w:val="27"/>
          <w:szCs w:val="27"/>
        </w:rPr>
        <w:t xml:space="preserve">в соответствии со ст. 46 </w:t>
      </w:r>
      <w:r w:rsidRPr="004453A2">
        <w:rPr>
          <w:color w:val="0D0D0D" w:themeColor="text1" w:themeTint="F2"/>
          <w:sz w:val="27"/>
          <w:szCs w:val="27"/>
        </w:rPr>
        <w:t>УК РФ, в виде штрафа в размере 6000 (шести  тысяч) рублей.</w:t>
      </w:r>
    </w:p>
    <w:p w:rsidR="00633BC5" w:rsidRPr="004453A2" w:rsidP="00633BC5">
      <w:pPr>
        <w:ind w:firstLine="540"/>
        <w:jc w:val="both"/>
        <w:rPr>
          <w:color w:val="0D0D0D" w:themeColor="text1" w:themeTint="F2"/>
          <w:sz w:val="27"/>
          <w:szCs w:val="27"/>
        </w:rPr>
      </w:pPr>
      <w:r w:rsidRPr="004453A2">
        <w:rPr>
          <w:color w:val="0D0D0D" w:themeColor="text1" w:themeTint="F2"/>
          <w:sz w:val="27"/>
          <w:szCs w:val="27"/>
        </w:rPr>
        <w:t>Штраф подлежит уплате в УФК по Ханты-Мансийскому автономному округу-Югре (УМВД России по Ханты-Мансийскому автономному округу - Югре), единый казначейский счет: 40102810245370000007, казначейский с</w:t>
      </w:r>
      <w:r w:rsidRPr="004453A2">
        <w:rPr>
          <w:color w:val="0D0D0D" w:themeColor="text1" w:themeTint="F2"/>
          <w:sz w:val="27"/>
          <w:szCs w:val="27"/>
        </w:rPr>
        <w:t>чет 03100643000000018700, лицевой счет 04871342940, РКЦ Ханты-Мансийск//УФК по ХМАО-Югре, г. Ханты-Мансийск, БИК 007162163, ОКТМО 71875000, ИНН 8601010390, КПП 860101001, КБК 18811603121010000140, единый уникальный номер уголовного дела: 12</w:t>
      </w:r>
      <w:r w:rsidR="003C7E6B">
        <w:rPr>
          <w:color w:val="0D0D0D" w:themeColor="text1" w:themeTint="F2"/>
          <w:sz w:val="27"/>
          <w:szCs w:val="27"/>
        </w:rPr>
        <w:t>601711020036350</w:t>
      </w:r>
      <w:r w:rsidRPr="004453A2">
        <w:rPr>
          <w:color w:val="0D0D0D" w:themeColor="text1" w:themeTint="F2"/>
          <w:sz w:val="27"/>
          <w:szCs w:val="27"/>
        </w:rPr>
        <w:t>,</w:t>
      </w:r>
      <w:r w:rsidRPr="004453A2">
        <w:rPr>
          <w:color w:val="0D0D0D" w:themeColor="text1" w:themeTint="F2"/>
          <w:sz w:val="27"/>
          <w:szCs w:val="27"/>
        </w:rPr>
        <w:t xml:space="preserve"> УИН:1885862</w:t>
      </w:r>
      <w:r w:rsidRPr="004453A2" w:rsidR="006132D5">
        <w:rPr>
          <w:color w:val="0D0D0D" w:themeColor="text1" w:themeTint="F2"/>
          <w:sz w:val="27"/>
          <w:szCs w:val="27"/>
        </w:rPr>
        <w:t>6070480363506</w:t>
      </w:r>
      <w:r w:rsidRPr="004453A2">
        <w:rPr>
          <w:color w:val="0D0D0D" w:themeColor="text1" w:themeTint="F2"/>
          <w:sz w:val="27"/>
          <w:szCs w:val="27"/>
        </w:rPr>
        <w:t>.</w:t>
      </w:r>
    </w:p>
    <w:p w:rsidR="00633BC5" w:rsidRPr="004453A2" w:rsidP="00633BC5">
      <w:pPr>
        <w:shd w:val="clear" w:color="auto" w:fill="FFFFFF"/>
        <w:ind w:firstLine="540"/>
        <w:jc w:val="both"/>
        <w:rPr>
          <w:color w:val="0D0D0D" w:themeColor="text1" w:themeTint="F2"/>
          <w:sz w:val="27"/>
          <w:szCs w:val="27"/>
        </w:rPr>
      </w:pPr>
      <w:r w:rsidRPr="004453A2">
        <w:rPr>
          <w:color w:val="0D0D0D" w:themeColor="text1" w:themeTint="F2"/>
          <w:sz w:val="27"/>
          <w:szCs w:val="27"/>
        </w:rPr>
        <w:t xml:space="preserve">Меру пресечения  </w:t>
      </w:r>
      <w:r w:rsidRPr="004453A2" w:rsidR="006132D5">
        <w:rPr>
          <w:color w:val="0D0D0D" w:themeColor="text1" w:themeTint="F2"/>
          <w:sz w:val="27"/>
          <w:szCs w:val="27"/>
        </w:rPr>
        <w:t>Бабаеву А.Ф.</w:t>
      </w:r>
      <w:r w:rsidRPr="004453A2">
        <w:rPr>
          <w:color w:val="0D0D0D" w:themeColor="text1" w:themeTint="F2"/>
          <w:sz w:val="27"/>
          <w:szCs w:val="27"/>
        </w:rPr>
        <w:t xml:space="preserve"> подписку о невыезде и надлежащем поведении, до вступления приговора в законную силу оставить прежней.</w:t>
      </w:r>
    </w:p>
    <w:p w:rsidR="00633BC5" w:rsidRPr="004453A2" w:rsidP="00633BC5">
      <w:pPr>
        <w:ind w:firstLine="540"/>
        <w:jc w:val="both"/>
        <w:rPr>
          <w:color w:val="0D0D0D" w:themeColor="text1" w:themeTint="F2"/>
          <w:sz w:val="27"/>
          <w:szCs w:val="27"/>
        </w:rPr>
      </w:pPr>
      <w:r w:rsidRPr="004453A2">
        <w:rPr>
          <w:color w:val="0D0D0D" w:themeColor="text1" w:themeTint="F2"/>
          <w:sz w:val="27"/>
          <w:szCs w:val="27"/>
        </w:rPr>
        <w:t xml:space="preserve">Вещественные доказательства:  </w:t>
      </w:r>
      <w:r w:rsidRPr="004453A2" w:rsidR="00307AC5">
        <w:rPr>
          <w:color w:val="0D0D0D" w:themeColor="text1" w:themeTint="F2"/>
          <w:sz w:val="27"/>
          <w:szCs w:val="27"/>
        </w:rPr>
        <w:t xml:space="preserve">шоколад оставить представителю потерпевшего, </w:t>
      </w:r>
      <w:r w:rsidRPr="004453A2">
        <w:rPr>
          <w:color w:val="0D0D0D" w:themeColor="text1" w:themeTint="F2"/>
          <w:sz w:val="27"/>
          <w:szCs w:val="27"/>
        </w:rPr>
        <w:t>диск с видеозаписью со</w:t>
      </w:r>
      <w:r w:rsidRPr="004453A2">
        <w:rPr>
          <w:color w:val="0D0D0D" w:themeColor="text1" w:themeTint="F2"/>
          <w:sz w:val="27"/>
          <w:szCs w:val="27"/>
        </w:rPr>
        <w:t xml:space="preserve">бытий, произошедших </w:t>
      </w:r>
      <w:r w:rsidRPr="004453A2" w:rsidR="00307AC5">
        <w:rPr>
          <w:color w:val="0D0D0D" w:themeColor="text1" w:themeTint="F2"/>
          <w:sz w:val="27"/>
          <w:szCs w:val="27"/>
        </w:rPr>
        <w:t>07.07.2026 года-хранить в уголовном деле.</w:t>
      </w:r>
    </w:p>
    <w:p w:rsidR="00633BC5" w:rsidRPr="004453A2" w:rsidP="00633BC5">
      <w:pPr>
        <w:shd w:val="clear" w:color="auto" w:fill="FFFFFF"/>
        <w:ind w:firstLine="540"/>
        <w:jc w:val="both"/>
        <w:rPr>
          <w:sz w:val="27"/>
          <w:szCs w:val="27"/>
          <w:shd w:val="clear" w:color="auto" w:fill="FFFFFF"/>
        </w:rPr>
      </w:pPr>
      <w:r w:rsidRPr="004453A2">
        <w:rPr>
          <w:color w:val="0D0D0D" w:themeColor="text1" w:themeTint="F2"/>
          <w:sz w:val="27"/>
          <w:szCs w:val="27"/>
        </w:rPr>
        <w:t>Приговор может быть обжалован в Нижневартовский</w:t>
      </w:r>
      <w:r w:rsidRPr="004453A2">
        <w:rPr>
          <w:color w:val="0D0D0D" w:themeColor="text1" w:themeTint="F2"/>
          <w:sz w:val="27"/>
          <w:szCs w:val="27"/>
        </w:rPr>
        <w:t xml:space="preserve"> городской суд Ханты - Мансийского автономного округа – Югры в течение пятнадцати суток со дня его провозглашения, через мирового судью судебного участка №</w:t>
      </w:r>
      <w:r w:rsidRPr="004453A2" w:rsidR="00307AC5">
        <w:rPr>
          <w:color w:val="0D0D0D" w:themeColor="text1" w:themeTint="F2"/>
          <w:sz w:val="27"/>
          <w:szCs w:val="27"/>
        </w:rPr>
        <w:t>2</w:t>
      </w:r>
      <w:r w:rsidRPr="004453A2">
        <w:rPr>
          <w:color w:val="0D0D0D" w:themeColor="text1" w:themeTint="F2"/>
          <w:sz w:val="27"/>
          <w:szCs w:val="27"/>
        </w:rPr>
        <w:t xml:space="preserve"> </w:t>
      </w:r>
      <w:r w:rsidRPr="004453A2">
        <w:rPr>
          <w:color w:val="0D0D0D" w:themeColor="text1" w:themeTint="F2"/>
          <w:spacing w:val="-3"/>
          <w:sz w:val="27"/>
          <w:szCs w:val="27"/>
        </w:rPr>
        <w:t xml:space="preserve">Нижневартовского судебного района города окружного значения </w:t>
      </w:r>
      <w:r w:rsidRPr="004453A2">
        <w:rPr>
          <w:color w:val="0D0D0D" w:themeColor="text1" w:themeTint="F2"/>
          <w:spacing w:val="-4"/>
          <w:sz w:val="27"/>
          <w:szCs w:val="27"/>
        </w:rPr>
        <w:t>Нижневартовска Ханты-Мансийского автоно</w:t>
      </w:r>
      <w:r w:rsidRPr="004453A2">
        <w:rPr>
          <w:color w:val="0D0D0D" w:themeColor="text1" w:themeTint="F2"/>
          <w:spacing w:val="-4"/>
          <w:sz w:val="27"/>
          <w:szCs w:val="27"/>
        </w:rPr>
        <w:t xml:space="preserve">много округа – Югры, </w:t>
      </w:r>
      <w:r w:rsidRPr="004453A2">
        <w:rPr>
          <w:sz w:val="27"/>
          <w:szCs w:val="27"/>
          <w:shd w:val="clear" w:color="auto" w:fill="FFFFFF"/>
        </w:rPr>
        <w:t xml:space="preserve">с соблюдением  требований ст. 317 УПК РФ. </w:t>
      </w:r>
    </w:p>
    <w:p w:rsidR="00633BC5" w:rsidRPr="004453A2" w:rsidP="00633BC5">
      <w:pPr>
        <w:shd w:val="clear" w:color="auto" w:fill="FFFFFF"/>
        <w:ind w:firstLine="540"/>
        <w:jc w:val="both"/>
        <w:rPr>
          <w:color w:val="0D0D0D" w:themeColor="text1" w:themeTint="F2"/>
          <w:sz w:val="27"/>
          <w:szCs w:val="27"/>
        </w:rPr>
      </w:pPr>
      <w:r w:rsidRPr="004453A2">
        <w:rPr>
          <w:color w:val="0D0D0D" w:themeColor="text1" w:themeTint="F2"/>
          <w:sz w:val="27"/>
          <w:szCs w:val="27"/>
        </w:rPr>
        <w:t xml:space="preserve">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защиты избранному </w:t>
      </w:r>
      <w:r w:rsidRPr="004453A2">
        <w:rPr>
          <w:color w:val="0D0D0D" w:themeColor="text1" w:themeTint="F2"/>
          <w:sz w:val="27"/>
          <w:szCs w:val="27"/>
        </w:rPr>
        <w:t xml:space="preserve">им защитнику либо ходатайствовать перед судом о назначении защитника. </w:t>
      </w:r>
    </w:p>
    <w:p w:rsidR="00633BC5" w:rsidRPr="004453A2" w:rsidP="00633BC5">
      <w:pPr>
        <w:ind w:right="-284"/>
        <w:jc w:val="both"/>
        <w:rPr>
          <w:bCs/>
          <w:color w:val="0D0D0D" w:themeColor="text1" w:themeTint="F2"/>
          <w:sz w:val="27"/>
          <w:szCs w:val="27"/>
        </w:rPr>
      </w:pPr>
      <w:r>
        <w:rPr>
          <w:bCs/>
          <w:color w:val="0D0D0D" w:themeColor="text1" w:themeTint="F2"/>
          <w:sz w:val="27"/>
          <w:szCs w:val="27"/>
        </w:rPr>
        <w:t>*</w:t>
      </w:r>
    </w:p>
    <w:p w:rsidR="00633BC5" w:rsidRPr="004453A2" w:rsidP="00633BC5">
      <w:pPr>
        <w:ind w:right="-284"/>
        <w:jc w:val="both"/>
        <w:rPr>
          <w:color w:val="0D0D0D" w:themeColor="text1" w:themeTint="F2"/>
          <w:sz w:val="27"/>
          <w:szCs w:val="27"/>
        </w:rPr>
      </w:pPr>
      <w:r>
        <w:rPr>
          <w:color w:val="0D0D0D" w:themeColor="text1" w:themeTint="F2"/>
          <w:sz w:val="27"/>
          <w:szCs w:val="27"/>
        </w:rPr>
        <w:t>*</w:t>
      </w:r>
      <w:r w:rsidRPr="004453A2">
        <w:rPr>
          <w:color w:val="0D0D0D" w:themeColor="text1" w:themeTint="F2"/>
          <w:sz w:val="27"/>
          <w:szCs w:val="27"/>
        </w:rPr>
        <w:tab/>
      </w:r>
      <w:r>
        <w:rPr>
          <w:color w:val="0D0D0D" w:themeColor="text1" w:themeTint="F2"/>
          <w:sz w:val="27"/>
          <w:szCs w:val="27"/>
        </w:rPr>
        <w:t>*</w:t>
      </w:r>
      <w:r w:rsidRPr="004453A2">
        <w:rPr>
          <w:color w:val="0D0D0D" w:themeColor="text1" w:themeTint="F2"/>
          <w:sz w:val="27"/>
          <w:szCs w:val="27"/>
        </w:rPr>
        <w:tab/>
        <w:t xml:space="preserve">   </w:t>
      </w:r>
      <w:r w:rsidRPr="004453A2">
        <w:rPr>
          <w:color w:val="0D0D0D" w:themeColor="text1" w:themeTint="F2"/>
          <w:sz w:val="27"/>
          <w:szCs w:val="27"/>
        </w:rPr>
        <w:tab/>
      </w:r>
      <w:r w:rsidRPr="004453A2">
        <w:rPr>
          <w:color w:val="0D0D0D" w:themeColor="text1" w:themeTint="F2"/>
          <w:sz w:val="27"/>
          <w:szCs w:val="27"/>
        </w:rPr>
        <w:tab/>
        <w:t xml:space="preserve">      </w:t>
      </w:r>
      <w:r>
        <w:rPr>
          <w:color w:val="0D0D0D" w:themeColor="text1" w:themeTint="F2"/>
          <w:sz w:val="27"/>
          <w:szCs w:val="27"/>
        </w:rPr>
        <w:t xml:space="preserve">                                                   </w:t>
      </w:r>
      <w:r w:rsidRPr="004453A2">
        <w:rPr>
          <w:color w:val="0D0D0D" w:themeColor="text1" w:themeTint="F2"/>
          <w:sz w:val="27"/>
          <w:szCs w:val="27"/>
        </w:rPr>
        <w:t xml:space="preserve">         О.В.Вдовина</w:t>
      </w:r>
    </w:p>
    <w:p w:rsidR="00633BC5" w:rsidRPr="004453A2" w:rsidP="00633BC5">
      <w:pPr>
        <w:ind w:right="-284"/>
        <w:jc w:val="both"/>
        <w:rPr>
          <w:color w:val="0D0D0D" w:themeColor="text1" w:themeTint="F2"/>
          <w:sz w:val="27"/>
          <w:szCs w:val="27"/>
        </w:rPr>
      </w:pPr>
      <w:r>
        <w:rPr>
          <w:color w:val="0D0D0D" w:themeColor="text1" w:themeTint="F2"/>
          <w:sz w:val="27"/>
          <w:szCs w:val="27"/>
        </w:rPr>
        <w:t>*</w:t>
      </w:r>
    </w:p>
    <w:p w:rsidR="00633BC5" w:rsidRPr="004453A2" w:rsidP="00633BC5">
      <w:pPr>
        <w:ind w:right="-284"/>
        <w:jc w:val="both"/>
        <w:rPr>
          <w:color w:val="0D0D0D" w:themeColor="text1" w:themeTint="F2"/>
          <w:sz w:val="27"/>
          <w:szCs w:val="27"/>
        </w:rPr>
      </w:pPr>
      <w:r w:rsidRPr="004453A2">
        <w:rPr>
          <w:color w:val="0D0D0D" w:themeColor="text1" w:themeTint="F2"/>
          <w:sz w:val="27"/>
          <w:szCs w:val="27"/>
        </w:rPr>
        <w:t xml:space="preserve"> Мировой судья </w:t>
      </w:r>
    </w:p>
    <w:p w:rsidR="00633BC5" w:rsidRPr="004453A2" w:rsidP="00633BC5">
      <w:pPr>
        <w:ind w:right="-284"/>
        <w:jc w:val="both"/>
        <w:rPr>
          <w:color w:val="0D0D0D" w:themeColor="text1" w:themeTint="F2"/>
          <w:sz w:val="27"/>
          <w:szCs w:val="27"/>
        </w:rPr>
      </w:pPr>
      <w:r w:rsidRPr="004453A2">
        <w:rPr>
          <w:color w:val="0D0D0D" w:themeColor="text1" w:themeTint="F2"/>
          <w:sz w:val="27"/>
          <w:szCs w:val="27"/>
        </w:rPr>
        <w:t xml:space="preserve">Судебного участка №1 </w:t>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t xml:space="preserve">      О.В.Вдовина</w:t>
      </w:r>
      <w:r w:rsidRPr="004453A2">
        <w:rPr>
          <w:color w:val="0D0D0D" w:themeColor="text1" w:themeTint="F2"/>
          <w:sz w:val="27"/>
          <w:szCs w:val="27"/>
        </w:rPr>
        <w:tab/>
      </w:r>
    </w:p>
    <w:p w:rsidR="00633BC5" w:rsidRPr="004453A2" w:rsidP="00633BC5">
      <w:pPr>
        <w:jc w:val="both"/>
        <w:rPr>
          <w:color w:val="0D0D0D" w:themeColor="text1" w:themeTint="F2"/>
          <w:sz w:val="27"/>
          <w:szCs w:val="27"/>
        </w:rPr>
      </w:pPr>
      <w:r>
        <w:rPr>
          <w:color w:val="0D0D0D" w:themeColor="text1" w:themeTint="F2"/>
          <w:sz w:val="27"/>
          <w:szCs w:val="27"/>
        </w:rPr>
        <w:t>*</w:t>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r>
      <w:r w:rsidRPr="004453A2">
        <w:rPr>
          <w:color w:val="0D0D0D" w:themeColor="text1" w:themeTint="F2"/>
          <w:sz w:val="27"/>
          <w:szCs w:val="27"/>
        </w:rPr>
        <w:tab/>
        <w:t xml:space="preserve">                </w:t>
      </w:r>
      <w:r>
        <w:rPr>
          <w:color w:val="0D0D0D" w:themeColor="text1" w:themeTint="F2"/>
          <w:sz w:val="27"/>
          <w:szCs w:val="27"/>
        </w:rPr>
        <w:t>*</w:t>
      </w:r>
    </w:p>
    <w:p w:rsidR="00633BC5" w:rsidP="00633BC5">
      <w:pPr>
        <w:jc w:val="both"/>
        <w:rPr>
          <w:color w:val="0D0D0D" w:themeColor="text1" w:themeTint="F2"/>
          <w:sz w:val="18"/>
        </w:rPr>
      </w:pPr>
      <w:r w:rsidRPr="00B63C9C">
        <w:rPr>
          <w:color w:val="0D0D0D" w:themeColor="text1" w:themeTint="F2"/>
          <w:sz w:val="18"/>
        </w:rPr>
        <w:t>«_____» ______________ 202</w:t>
      </w:r>
      <w:r w:rsidR="003C7E6B">
        <w:rPr>
          <w:color w:val="0D0D0D" w:themeColor="text1" w:themeTint="F2"/>
          <w:sz w:val="18"/>
        </w:rPr>
        <w:t>6</w:t>
      </w:r>
      <w:r w:rsidRPr="00B63C9C">
        <w:rPr>
          <w:color w:val="0D0D0D" w:themeColor="text1" w:themeTint="F2"/>
          <w:sz w:val="18"/>
        </w:rPr>
        <w:t xml:space="preserve"> года</w:t>
      </w:r>
    </w:p>
    <w:p w:rsidR="00633BC5" w:rsidRPr="00B63C9C" w:rsidP="00633BC5">
      <w:pPr>
        <w:ind w:firstLine="540"/>
        <w:jc w:val="both"/>
      </w:pPr>
      <w:r>
        <w:rPr>
          <w:color w:val="0D0D0D" w:themeColor="text1" w:themeTint="F2"/>
          <w:sz w:val="20"/>
          <w:szCs w:val="20"/>
        </w:rPr>
        <w:t>*</w:t>
      </w:r>
    </w:p>
    <w:p w:rsidR="00F83D2F"/>
    <w:sectPr>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BC5"/>
    <w:rsid w:val="00307AC5"/>
    <w:rsid w:val="003C7E6B"/>
    <w:rsid w:val="004453A2"/>
    <w:rsid w:val="004B6073"/>
    <w:rsid w:val="006132D5"/>
    <w:rsid w:val="00633BC5"/>
    <w:rsid w:val="00A70FD3"/>
    <w:rsid w:val="00B63C9C"/>
    <w:rsid w:val="00BE3279"/>
    <w:rsid w:val="00F83D2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1ABB3A6E-EB95-42DB-82DE-9352660E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BC5"/>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633BC5"/>
    <w:pPr>
      <w:jc w:val="center"/>
    </w:pPr>
    <w:rPr>
      <w:b/>
      <w:szCs w:val="20"/>
    </w:rPr>
  </w:style>
  <w:style w:type="character" w:customStyle="1" w:styleId="a">
    <w:name w:val="Название Знак"/>
    <w:basedOn w:val="DefaultParagraphFont"/>
    <w:link w:val="Title"/>
    <w:rsid w:val="00633BC5"/>
    <w:rPr>
      <w:rFonts w:ascii="Times New Roman" w:eastAsia="Times New Roman" w:hAnsi="Times New Roman" w:cs="Times New Roman"/>
      <w:b/>
      <w:sz w:val="24"/>
      <w:szCs w:val="20"/>
      <w:lang w:eastAsia="ru-RU"/>
    </w:rPr>
  </w:style>
  <w:style w:type="paragraph" w:styleId="Subtitle">
    <w:name w:val="Subtitle"/>
    <w:basedOn w:val="Normal"/>
    <w:link w:val="a0"/>
    <w:qFormat/>
    <w:rsid w:val="00633BC5"/>
    <w:pPr>
      <w:jc w:val="center"/>
    </w:pPr>
    <w:rPr>
      <w:b/>
      <w:sz w:val="28"/>
    </w:rPr>
  </w:style>
  <w:style w:type="character" w:customStyle="1" w:styleId="a0">
    <w:name w:val="Подзаголовок Знак"/>
    <w:basedOn w:val="DefaultParagraphFont"/>
    <w:link w:val="Subtitle"/>
    <w:rsid w:val="00633BC5"/>
    <w:rPr>
      <w:rFonts w:ascii="Times New Roman" w:eastAsia="Times New Roman" w:hAnsi="Times New Roman" w:cs="Times New Roman"/>
      <w:b/>
      <w:sz w:val="28"/>
      <w:szCs w:val="24"/>
      <w:lang w:eastAsia="ru-RU"/>
    </w:rPr>
  </w:style>
  <w:style w:type="character" w:customStyle="1" w:styleId="a1">
    <w:name w:val="Основной текст_"/>
    <w:basedOn w:val="DefaultParagraphFont"/>
    <w:link w:val="1"/>
    <w:rsid w:val="00633BC5"/>
    <w:rPr>
      <w:rFonts w:ascii="Times New Roman" w:eastAsia="Times New Roman" w:hAnsi="Times New Roman" w:cs="Times New Roman"/>
      <w:sz w:val="28"/>
      <w:szCs w:val="28"/>
      <w:shd w:val="clear" w:color="auto" w:fill="FFFFFF"/>
    </w:rPr>
  </w:style>
  <w:style w:type="character" w:customStyle="1" w:styleId="a2">
    <w:name w:val="Основной текст + Полужирный"/>
    <w:basedOn w:val="a1"/>
    <w:rsid w:val="00633BC5"/>
    <w:rPr>
      <w:rFonts w:ascii="Times New Roman" w:eastAsia="Times New Roman" w:hAnsi="Times New Roman" w:cs="Times New Roman"/>
      <w:b/>
      <w:bCs/>
      <w:sz w:val="28"/>
      <w:szCs w:val="28"/>
      <w:shd w:val="clear" w:color="auto" w:fill="FFFFFF"/>
    </w:rPr>
  </w:style>
  <w:style w:type="paragraph" w:customStyle="1" w:styleId="1">
    <w:name w:val="Основной текст1"/>
    <w:basedOn w:val="Normal"/>
    <w:link w:val="a1"/>
    <w:rsid w:val="00633BC5"/>
    <w:pPr>
      <w:shd w:val="clear" w:color="auto" w:fill="FFFFFF"/>
      <w:spacing w:line="322" w:lineRule="exact"/>
      <w:jc w:val="both"/>
    </w:pPr>
    <w:rPr>
      <w:sz w:val="28"/>
      <w:szCs w:val="28"/>
      <w:lang w:eastAsia="en-US"/>
    </w:rPr>
  </w:style>
  <w:style w:type="character" w:customStyle="1" w:styleId="85pt0pt">
    <w:name w:val="Основной текст + 8;5 pt;Полужирный;Интервал 0 pt"/>
    <w:basedOn w:val="a1"/>
    <w:rsid w:val="00633BC5"/>
    <w:rPr>
      <w:rFonts w:ascii="Times New Roman" w:eastAsia="Times New Roman" w:hAnsi="Times New Roman" w:cs="Times New Roman"/>
      <w:b/>
      <w:bCs/>
      <w:i w:val="0"/>
      <w:iCs w:val="0"/>
      <w:smallCaps w:val="0"/>
      <w:strike w:val="0"/>
      <w:spacing w:val="10"/>
      <w:sz w:val="17"/>
      <w:szCs w:val="17"/>
      <w:shd w:val="clear" w:color="auto" w:fill="FFFFFF"/>
    </w:rPr>
  </w:style>
  <w:style w:type="character" w:customStyle="1" w:styleId="1pt">
    <w:name w:val="Основной текст + Интервал 1 pt"/>
    <w:basedOn w:val="a1"/>
    <w:rsid w:val="00633BC5"/>
    <w:rPr>
      <w:rFonts w:ascii="Times New Roman" w:eastAsia="Times New Roman" w:hAnsi="Times New Roman" w:cs="Times New Roman"/>
      <w:b w:val="0"/>
      <w:bCs w:val="0"/>
      <w:i w:val="0"/>
      <w:iCs w:val="0"/>
      <w:smallCaps w:val="0"/>
      <w:strike w:val="0"/>
      <w:spacing w:val="30"/>
      <w:sz w:val="27"/>
      <w:szCs w:val="27"/>
      <w:shd w:val="clear" w:color="auto" w:fill="FFFFFF"/>
    </w:rPr>
  </w:style>
  <w:style w:type="character" w:customStyle="1" w:styleId="13pt">
    <w:name w:val="Основной текст + 13 pt;Курсив"/>
    <w:basedOn w:val="a1"/>
    <w:rsid w:val="00633BC5"/>
    <w:rPr>
      <w:rFonts w:ascii="Times New Roman" w:eastAsia="Times New Roman" w:hAnsi="Times New Roman" w:cs="Times New Roman"/>
      <w:b w:val="0"/>
      <w:bCs w:val="0"/>
      <w:i/>
      <w:iCs/>
      <w:smallCaps w:val="0"/>
      <w:strike w:val="0"/>
      <w:spacing w:val="0"/>
      <w:sz w:val="26"/>
      <w:szCs w:val="26"/>
      <w:shd w:val="clear" w:color="auto" w:fill="FFFFFF"/>
    </w:rPr>
  </w:style>
  <w:style w:type="paragraph" w:styleId="BodyTextIndent3">
    <w:name w:val="Body Text Indent 3"/>
    <w:basedOn w:val="Normal"/>
    <w:link w:val="3"/>
    <w:rsid w:val="00633BC5"/>
    <w:pPr>
      <w:spacing w:after="120"/>
      <w:ind w:left="283"/>
    </w:pPr>
    <w:rPr>
      <w:sz w:val="16"/>
      <w:szCs w:val="16"/>
    </w:rPr>
  </w:style>
  <w:style w:type="character" w:customStyle="1" w:styleId="3">
    <w:name w:val="Основной текст с отступом 3 Знак"/>
    <w:basedOn w:val="DefaultParagraphFont"/>
    <w:link w:val="BodyTextIndent3"/>
    <w:rsid w:val="00633BC5"/>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